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EB8A" w14:textId="77777777" w:rsidR="0066523A" w:rsidRPr="0003685A" w:rsidRDefault="0066523A" w:rsidP="00C30930">
      <w:pPr>
        <w:autoSpaceDE w:val="0"/>
        <w:autoSpaceDN w:val="0"/>
        <w:adjustRightInd w:val="0"/>
        <w:spacing w:line="276" w:lineRule="auto"/>
        <w:ind w:right="142"/>
        <w:rPr>
          <w:rFonts w:ascii="Verdana" w:hAnsi="Verdana" w:cs="Arial"/>
          <w:bCs/>
          <w:u w:val="single"/>
        </w:rPr>
      </w:pPr>
      <w:r w:rsidRPr="0003685A">
        <w:rPr>
          <w:rFonts w:ascii="Verdana" w:hAnsi="Verdana" w:cs="Arial"/>
          <w:b/>
          <w:u w:val="single"/>
        </w:rPr>
        <w:t>Anexo: 9</w:t>
      </w:r>
      <w:r w:rsidRPr="0003685A">
        <w:rPr>
          <w:rFonts w:ascii="Verdana" w:hAnsi="Verdana" w:cs="Arial"/>
          <w:b/>
        </w:rPr>
        <w:t xml:space="preserve"> </w:t>
      </w:r>
      <w:r w:rsidRPr="0003685A">
        <w:rPr>
          <w:rFonts w:ascii="Verdana" w:hAnsi="Verdana" w:cs="Arial"/>
          <w:bCs/>
          <w:u w:val="single"/>
        </w:rPr>
        <w:t>- PASSO A PASSO DE CADASTRO NO SIEF E INSCRIÇÃO:</w:t>
      </w:r>
    </w:p>
    <w:p w14:paraId="7C96BFA2" w14:textId="77777777" w:rsidR="0066523A" w:rsidRPr="0003685A" w:rsidRDefault="0066523A" w:rsidP="00C30930">
      <w:pPr>
        <w:autoSpaceDE w:val="0"/>
        <w:autoSpaceDN w:val="0"/>
        <w:adjustRightInd w:val="0"/>
        <w:spacing w:line="276" w:lineRule="auto"/>
        <w:ind w:right="142"/>
        <w:rPr>
          <w:rFonts w:ascii="Verdana" w:hAnsi="Verdana" w:cs="Arial"/>
          <w:bCs/>
          <w:u w:val="single"/>
        </w:rPr>
      </w:pPr>
    </w:p>
    <w:p w14:paraId="3E429406" w14:textId="57CD0761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 xml:space="preserve">Acesse o site através do link </w:t>
      </w:r>
      <w:hyperlink r:id="rId8" w:history="1">
        <w:r w:rsidRPr="0003685A">
          <w:rPr>
            <w:rStyle w:val="Hyperlink"/>
            <w:rFonts w:ascii="Verdana" w:hAnsi="Verdana" w:cs="Arial"/>
            <w:lang w:val="pt-PT" w:eastAsia="en-US"/>
          </w:rPr>
          <w:t>Cadastro Login Único Fiocruz</w:t>
        </w:r>
      </w:hyperlink>
      <w:r w:rsidRPr="0003685A">
        <w:rPr>
          <w:rFonts w:ascii="Verdana" w:hAnsi="Verdana" w:cs="Arial"/>
          <w:color w:val="000000"/>
          <w:lang w:val="pt-PT" w:eastAsia="en-US"/>
        </w:rPr>
        <w:t>;</w:t>
      </w:r>
    </w:p>
    <w:p w14:paraId="1B3592DB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Clique em “Crie sua conta”;</w:t>
      </w:r>
    </w:p>
    <w:p w14:paraId="714FABE1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Selecione uma das opções: brasileiro, estrangeiro sem CPF ou estrangeiro com CPF;</w:t>
      </w:r>
    </w:p>
    <w:p w14:paraId="1881CC27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Preencha seus dados pessoais, leia os termos de uso e realize a confirmação do campo “Li e estou de acordo com os termos de uso”;</w:t>
      </w:r>
    </w:p>
    <w:p w14:paraId="4681BFEC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Clique na opção “Não sou um robô” e em seguida clique em “Avançar”;</w:t>
      </w:r>
    </w:p>
    <w:p w14:paraId="7AAC8CB5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Verifique se o seu e-mail está correto e clique em “Avançar” para ativar a sua conta;</w:t>
      </w:r>
    </w:p>
    <w:p w14:paraId="489F0300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Verifique o recebimento do código de acesso na caixa de entrada do seu email. Informe o código de acesso recebido por e-mail, no campo “código de 06 dígitos” e em seguida clique em Verificar”;</w:t>
      </w:r>
    </w:p>
    <w:p w14:paraId="1742EB99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Uma mensagem de confirmação será apresentada: “Sua conta foi criada com sucesso”, clique em “Autenticar”;</w:t>
      </w:r>
    </w:p>
    <w:p w14:paraId="7D5502D4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Depois de cadastrado ou se já tiver cadastro no "Login Único da Fiocruz", acesse a opção "Serviços Fiocruz" no menu à esquerda. Clique em "Ensino"  depois em "Chamadas Públicas Abertas";</w:t>
      </w:r>
    </w:p>
    <w:p w14:paraId="415A6C56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Na opção "Nível" escolha "Mestrado acadêmico” ou “Doutorado acadêmico”, e  Filtrar”;</w:t>
      </w:r>
    </w:p>
    <w:p w14:paraId="44FAF9AE" w14:textId="4DA7364A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 xml:space="preserve">Selecione a opção “Mestrado acadêmico em Biotecnologia em Saúde e </w:t>
      </w:r>
      <w:r w:rsidR="00C14CC5" w:rsidRPr="0003685A">
        <w:rPr>
          <w:rFonts w:ascii="Verdana" w:hAnsi="Verdana" w:cs="Arial"/>
          <w:color w:val="000000"/>
          <w:lang w:val="pt-PT" w:eastAsia="en-US"/>
        </w:rPr>
        <w:t>M</w:t>
      </w:r>
      <w:r w:rsidRPr="0003685A">
        <w:rPr>
          <w:rFonts w:ascii="Verdana" w:hAnsi="Verdana" w:cs="Arial"/>
          <w:color w:val="000000"/>
          <w:lang w:val="pt-PT" w:eastAsia="en-US"/>
        </w:rPr>
        <w:t>edicina Investigativa” ou “Doutorado acadêmico em Biotecnologia em Saúde e Medicina Investigativa”;</w:t>
      </w:r>
    </w:p>
    <w:p w14:paraId="6B496B44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Na página seguinte, clique em “Inscrever-se”;</w:t>
      </w:r>
    </w:p>
    <w:p w14:paraId="7AA4EE7C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Preencha todos os campos obrigatórios do formulário de inscrição, clicando na opção “Próximo” em cada página. No campo Formação, será necessário incluir informação da Graduação.</w:t>
      </w:r>
    </w:p>
    <w:p w14:paraId="245E02B6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Em caso de reserva de vagas em Ações Afirmativas, o candidato deverá fazer a opção no ato da inscrição.</w:t>
      </w:r>
    </w:p>
    <w:p w14:paraId="459AB6BD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Adicione os documentos obrigatórios e clique em “Próximo”;</w:t>
      </w:r>
    </w:p>
    <w:p w14:paraId="5B615A75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Adicione os arquivos referentes aos anexos de acordo com os requerimentos, notando que alguns são obrigatórios, e clique em “Próximo”;</w:t>
      </w:r>
    </w:p>
    <w:p w14:paraId="40D826A0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Em seguida o candidato vai verificar os dados e se todos os documentos foram enviados. Após, deverá clicar em “Confirmar” para concluir sua inscrição. O candidato poderá retornar a essa página e editar os documentos posteriormente;</w:t>
      </w:r>
    </w:p>
    <w:p w14:paraId="3F4EA616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 xml:space="preserve">Ao confirmar, será gerada uma página com o resumo das informações com QRcode, e os botões “Acessar Portal” e “Gerar pdf”. </w:t>
      </w:r>
    </w:p>
    <w:p w14:paraId="47466B4A" w14:textId="77777777" w:rsidR="0066523A" w:rsidRPr="0003685A" w:rsidRDefault="0066523A" w:rsidP="0003685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right="142" w:hanging="425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Depois de todas as etapas concluídas, o candidato poderá salvar o comprovante de inscrição clicando em “Gerar pdf”.</w:t>
      </w:r>
    </w:p>
    <w:p w14:paraId="738ED2CB" w14:textId="77777777" w:rsidR="0066523A" w:rsidRPr="0003685A" w:rsidRDefault="0066523A" w:rsidP="00C30930">
      <w:pPr>
        <w:pStyle w:val="PargrafodaLista"/>
        <w:autoSpaceDE w:val="0"/>
        <w:autoSpaceDN w:val="0"/>
        <w:adjustRightInd w:val="0"/>
        <w:spacing w:line="276" w:lineRule="auto"/>
        <w:ind w:right="142"/>
        <w:rPr>
          <w:rFonts w:ascii="Verdana" w:hAnsi="Verdana" w:cs="Arial"/>
          <w:color w:val="000000"/>
          <w:lang w:val="pt-PT" w:eastAsia="en-US"/>
        </w:rPr>
      </w:pPr>
    </w:p>
    <w:p w14:paraId="49399894" w14:textId="77777777" w:rsidR="0066523A" w:rsidRPr="0003685A" w:rsidRDefault="0066523A" w:rsidP="00C30930">
      <w:pPr>
        <w:autoSpaceDE w:val="0"/>
        <w:autoSpaceDN w:val="0"/>
        <w:adjustRightInd w:val="0"/>
        <w:spacing w:line="276" w:lineRule="auto"/>
        <w:ind w:right="142"/>
        <w:rPr>
          <w:rFonts w:ascii="Verdana" w:hAnsi="Verdana" w:cs="Arial"/>
          <w:color w:val="000000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OBS: Caso tenha feito “logout” ou a sessão tenha caído, é possível voltar ao</w:t>
      </w:r>
    </w:p>
    <w:p w14:paraId="419F2FB8" w14:textId="77777777" w:rsidR="0066523A" w:rsidRPr="00237114" w:rsidRDefault="0066523A" w:rsidP="00C30930">
      <w:pPr>
        <w:autoSpaceDE w:val="0"/>
        <w:autoSpaceDN w:val="0"/>
        <w:adjustRightInd w:val="0"/>
        <w:spacing w:line="276" w:lineRule="auto"/>
        <w:ind w:right="142"/>
        <w:rPr>
          <w:rFonts w:ascii="Verdana" w:hAnsi="Verdana" w:cs="Arial"/>
          <w:color w:val="0000FF"/>
          <w:highlight w:val="yellow"/>
          <w:lang w:val="pt-PT" w:eastAsia="en-US"/>
        </w:rPr>
      </w:pPr>
      <w:r w:rsidRPr="0003685A">
        <w:rPr>
          <w:rFonts w:ascii="Verdana" w:hAnsi="Verdana" w:cs="Arial"/>
          <w:color w:val="000000"/>
          <w:lang w:val="pt-PT" w:eastAsia="en-US"/>
        </w:rPr>
        <w:t>sistema por meio do link (</w:t>
      </w:r>
      <w:r w:rsidRPr="00237114">
        <w:rPr>
          <w:rFonts w:ascii="Verdana" w:hAnsi="Verdana" w:cs="Arial"/>
          <w:color w:val="0000FF"/>
          <w:highlight w:val="yellow"/>
          <w:lang w:val="pt-PT" w:eastAsia="en-US"/>
        </w:rPr>
        <w:t>https://acesso.fiocruz.br/meu-acesso/servicosfiocruz/</w:t>
      </w:r>
    </w:p>
    <w:p w14:paraId="37713273" w14:textId="0FD9CE65" w:rsidR="00FF69B7" w:rsidRPr="0003685A" w:rsidRDefault="0066523A" w:rsidP="00B50B33">
      <w:pPr>
        <w:spacing w:line="276" w:lineRule="auto"/>
        <w:ind w:right="142"/>
        <w:rPr>
          <w:rFonts w:ascii="Verdana" w:hAnsi="Verdana" w:cs="Arial"/>
        </w:rPr>
      </w:pPr>
      <w:r w:rsidRPr="00237114">
        <w:rPr>
          <w:rFonts w:ascii="Verdana" w:hAnsi="Verdana" w:cs="Arial"/>
          <w:color w:val="0000FF"/>
          <w:highlight w:val="yellow"/>
          <w:lang w:val="pt-PT" w:eastAsia="en-US"/>
        </w:rPr>
        <w:t>ensino/minhas-inscricoes</w:t>
      </w:r>
      <w:r w:rsidRPr="0003685A">
        <w:rPr>
          <w:rFonts w:ascii="Verdana" w:hAnsi="Verdana" w:cs="Arial"/>
          <w:color w:val="000000"/>
          <w:lang w:val="pt-PT" w:eastAsia="en-US"/>
        </w:rPr>
        <w:t>), clicando em “Editar inscrição”</w:t>
      </w:r>
    </w:p>
    <w:sectPr w:rsidR="00FF69B7" w:rsidRPr="0003685A" w:rsidSect="005F2E37">
      <w:headerReference w:type="even" r:id="rId9"/>
      <w:headerReference w:type="default" r:id="rId10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252708639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416954317" name="Imagem 141695431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74D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2180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0B33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08FC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fiocruz.br/authenticationendpoint/login.do?RelayState=https%3A%2F%2Fcampusvirtual.fiocruz.br%2Fportal%2F%3Fq%3Dauth%2Fauth_iam&amp;commonAuthCallerPath=%2Fsamlsso&amp;forceAuth=false&amp;passiveAuth=false&amp;tenantDomain=carbon.super&amp;sessionDataKey=f9dd9bf2-378c-4374-aa99-e10fc1a1420f&amp;relyingParty=CVFDRUP&amp;type=samlsso&amp;sp=CVFDRUP&amp;isSaaSApp=false&amp;authenticators=OpenIDConnectAuthenticator%3AGOV.BR%3BBasicAuthenticator%3ALO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2894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3</cp:revision>
  <cp:lastPrinted>2024-10-10T13:37:00Z</cp:lastPrinted>
  <dcterms:created xsi:type="dcterms:W3CDTF">2024-10-10T17:22:00Z</dcterms:created>
  <dcterms:modified xsi:type="dcterms:W3CDTF">2024-10-10T17:23:00Z</dcterms:modified>
</cp:coreProperties>
</file>